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CD" w:rsidRDefault="00F576CD" w:rsidP="00F576CD">
      <w:pPr>
        <w:ind w:firstLine="709"/>
        <w:jc w:val="right"/>
        <w:rPr>
          <w:sz w:val="28"/>
        </w:rPr>
      </w:pPr>
      <w:r>
        <w:rPr>
          <w:sz w:val="28"/>
        </w:rPr>
        <w:t xml:space="preserve">Утвержден </w:t>
      </w:r>
    </w:p>
    <w:p w:rsidR="00F576CD" w:rsidRDefault="00F576CD" w:rsidP="00F576CD">
      <w:pPr>
        <w:ind w:firstLine="709"/>
        <w:jc w:val="right"/>
        <w:rPr>
          <w:sz w:val="28"/>
        </w:rPr>
      </w:pPr>
      <w:r>
        <w:rPr>
          <w:sz w:val="28"/>
        </w:rPr>
        <w:t>распоряжением администрации</w:t>
      </w:r>
    </w:p>
    <w:p w:rsidR="00F576CD" w:rsidRDefault="00E41606" w:rsidP="00F576CD">
      <w:pPr>
        <w:ind w:firstLine="709"/>
        <w:jc w:val="right"/>
        <w:rPr>
          <w:sz w:val="28"/>
        </w:rPr>
      </w:pPr>
      <w:r>
        <w:rPr>
          <w:sz w:val="28"/>
        </w:rPr>
        <w:t xml:space="preserve"> Лозов</w:t>
      </w:r>
      <w:r w:rsidR="00F576CD">
        <w:rPr>
          <w:sz w:val="28"/>
        </w:rPr>
        <w:t xml:space="preserve">ского сельского поселения </w:t>
      </w:r>
    </w:p>
    <w:p w:rsidR="00F576CD" w:rsidRDefault="00E41606" w:rsidP="00F576CD">
      <w:pPr>
        <w:ind w:firstLine="709"/>
        <w:jc w:val="right"/>
        <w:rPr>
          <w:sz w:val="28"/>
        </w:rPr>
      </w:pPr>
      <w:r>
        <w:rPr>
          <w:sz w:val="28"/>
        </w:rPr>
        <w:t>от 26 ноября  2011 № 33/2</w:t>
      </w:r>
    </w:p>
    <w:p w:rsidR="00F576CD" w:rsidRDefault="00E41606" w:rsidP="000232E1">
      <w:pPr>
        <w:ind w:firstLine="709"/>
        <w:jc w:val="right"/>
        <w:rPr>
          <w:sz w:val="28"/>
        </w:rPr>
      </w:pPr>
      <w:r>
        <w:rPr>
          <w:sz w:val="28"/>
        </w:rPr>
        <w:t>_______________ С.В.Мягкая</w:t>
      </w: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УСТАВ</w:t>
      </w:r>
    </w:p>
    <w:p w:rsidR="00F576CD" w:rsidRDefault="00F576CD" w:rsidP="00F576CD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 казенного учреждения </w:t>
      </w:r>
    </w:p>
    <w:p w:rsidR="00F576CD" w:rsidRDefault="00F576CD" w:rsidP="00F576CD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культуры </w:t>
      </w:r>
    </w:p>
    <w:p w:rsidR="00F576CD" w:rsidRDefault="00E41606" w:rsidP="00F576CD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«Лозов</w:t>
      </w:r>
      <w:r w:rsidR="00B458DC">
        <w:rPr>
          <w:b/>
          <w:sz w:val="40"/>
          <w:szCs w:val="40"/>
        </w:rPr>
        <w:t>ский сельский дом культуры</w:t>
      </w:r>
      <w:r w:rsidR="00F576CD">
        <w:rPr>
          <w:b/>
          <w:sz w:val="40"/>
          <w:szCs w:val="40"/>
        </w:rPr>
        <w:t>»</w:t>
      </w:r>
    </w:p>
    <w:p w:rsidR="00F576CD" w:rsidRDefault="00F576CD" w:rsidP="00F576C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(новая редакция)</w:t>
      </w: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both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left="-426"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F576CD" w:rsidP="00F576CD">
      <w:pPr>
        <w:ind w:firstLine="709"/>
        <w:jc w:val="center"/>
        <w:rPr>
          <w:sz w:val="28"/>
        </w:rPr>
      </w:pPr>
    </w:p>
    <w:p w:rsidR="00F576CD" w:rsidRDefault="00E41606" w:rsidP="00F576CD">
      <w:pPr>
        <w:ind w:firstLine="709"/>
        <w:jc w:val="center"/>
        <w:rPr>
          <w:sz w:val="28"/>
        </w:rPr>
        <w:sectPr w:rsidR="00F576CD" w:rsidSect="00595DB6">
          <w:footerReference w:type="even" r:id="rId7"/>
          <w:footerReference w:type="default" r:id="rId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</w:rPr>
        <w:t xml:space="preserve">  Лозовое</w:t>
      </w:r>
      <w:r w:rsidR="00CD7DE2">
        <w:rPr>
          <w:sz w:val="28"/>
        </w:rPr>
        <w:t xml:space="preserve"> 2011</w:t>
      </w:r>
    </w:p>
    <w:p w:rsidR="00073122" w:rsidRPr="00114898" w:rsidRDefault="000731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3122" w:rsidRPr="00CD7DE2" w:rsidRDefault="000731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 w:rsidP="00B8281A">
      <w:pPr>
        <w:ind w:firstLine="567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1.1. Муниципальное казенное учреждение</w:t>
      </w:r>
      <w:r w:rsidR="00482B5E" w:rsidRPr="00CD7DE2">
        <w:rPr>
          <w:sz w:val="28"/>
          <w:szCs w:val="28"/>
        </w:rPr>
        <w:t xml:space="preserve"> «</w:t>
      </w:r>
      <w:r w:rsidR="00E41606">
        <w:rPr>
          <w:sz w:val="28"/>
          <w:szCs w:val="28"/>
        </w:rPr>
        <w:t>Лозовский</w:t>
      </w:r>
      <w:r w:rsidR="00482B5E" w:rsidRPr="00CD7DE2">
        <w:rPr>
          <w:sz w:val="28"/>
          <w:szCs w:val="28"/>
        </w:rPr>
        <w:t xml:space="preserve"> сельский дом культуры</w:t>
      </w:r>
      <w:r w:rsidR="001809AD" w:rsidRPr="00CD7DE2">
        <w:rPr>
          <w:sz w:val="28"/>
          <w:szCs w:val="28"/>
        </w:rPr>
        <w:t>»</w:t>
      </w:r>
      <w:r w:rsidRPr="00CD7DE2">
        <w:rPr>
          <w:sz w:val="28"/>
          <w:szCs w:val="28"/>
        </w:rPr>
        <w:t xml:space="preserve">, в дальнейшем именуемое Учреждение, создано путем изменения типа существующего муниципального учреждения </w:t>
      </w:r>
      <w:r w:rsidR="001809AD" w:rsidRPr="00CD7DE2">
        <w:rPr>
          <w:sz w:val="28"/>
          <w:szCs w:val="28"/>
        </w:rPr>
        <w:t xml:space="preserve"> </w:t>
      </w:r>
      <w:r w:rsidR="0021745B" w:rsidRPr="00CD7DE2">
        <w:rPr>
          <w:sz w:val="28"/>
          <w:szCs w:val="28"/>
        </w:rPr>
        <w:t xml:space="preserve">культуры </w:t>
      </w:r>
      <w:r w:rsidR="00482B5E" w:rsidRPr="00CD7DE2">
        <w:rPr>
          <w:sz w:val="28"/>
          <w:szCs w:val="28"/>
        </w:rPr>
        <w:t>«</w:t>
      </w:r>
      <w:r w:rsidR="00E41606">
        <w:rPr>
          <w:sz w:val="28"/>
          <w:szCs w:val="28"/>
        </w:rPr>
        <w:t>Лозовский</w:t>
      </w:r>
      <w:r w:rsidR="001809AD" w:rsidRPr="00CD7DE2">
        <w:rPr>
          <w:sz w:val="28"/>
          <w:szCs w:val="28"/>
        </w:rPr>
        <w:t xml:space="preserve"> </w:t>
      </w:r>
      <w:r w:rsidR="00482B5E" w:rsidRPr="00CD7DE2">
        <w:rPr>
          <w:sz w:val="28"/>
          <w:szCs w:val="28"/>
        </w:rPr>
        <w:t xml:space="preserve"> дом культуры</w:t>
      </w:r>
      <w:r w:rsidR="001809AD" w:rsidRPr="00CD7DE2">
        <w:rPr>
          <w:sz w:val="28"/>
          <w:szCs w:val="28"/>
        </w:rPr>
        <w:t>».</w:t>
      </w:r>
      <w:r w:rsidR="00B8281A" w:rsidRPr="00CD7DE2">
        <w:rPr>
          <w:sz w:val="28"/>
          <w:szCs w:val="28"/>
        </w:rPr>
        <w:t xml:space="preserve"> Настоящая редакция Устава утверждена в целях его приведения в соотве</w:t>
      </w:r>
      <w:r w:rsidR="00B8281A" w:rsidRPr="00CD7DE2">
        <w:rPr>
          <w:sz w:val="28"/>
          <w:szCs w:val="28"/>
        </w:rPr>
        <w:t>т</w:t>
      </w:r>
      <w:r w:rsidR="00B8281A" w:rsidRPr="00CD7DE2">
        <w:rPr>
          <w:sz w:val="28"/>
          <w:szCs w:val="28"/>
        </w:rPr>
        <w:t>ствие с действующим законодательством Российской Федерации и в связи с с</w:t>
      </w:r>
      <w:r w:rsidR="00B8281A" w:rsidRPr="00CD7DE2">
        <w:rPr>
          <w:sz w:val="28"/>
          <w:szCs w:val="28"/>
        </w:rPr>
        <w:t>о</w:t>
      </w:r>
      <w:r w:rsidR="00B8281A" w:rsidRPr="00CD7DE2">
        <w:rPr>
          <w:sz w:val="28"/>
          <w:szCs w:val="28"/>
        </w:rPr>
        <w:t>вершенствованием правового положения  Учреждения.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Учреждения: муниципальное казенное учреждение </w:t>
      </w:r>
      <w:r w:rsidR="00482B5E" w:rsidRPr="00CD7DE2">
        <w:rPr>
          <w:rFonts w:ascii="Times New Roman" w:hAnsi="Times New Roman" w:cs="Times New Roman"/>
          <w:sz w:val="28"/>
          <w:szCs w:val="28"/>
        </w:rPr>
        <w:t xml:space="preserve"> </w:t>
      </w:r>
      <w:r w:rsidR="00B458DC" w:rsidRPr="00CD7DE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482B5E" w:rsidRPr="00CD7DE2">
        <w:rPr>
          <w:rFonts w:ascii="Times New Roman" w:hAnsi="Times New Roman" w:cs="Times New Roman"/>
          <w:sz w:val="28"/>
          <w:szCs w:val="28"/>
        </w:rPr>
        <w:t>«</w:t>
      </w:r>
      <w:r w:rsidR="00E41606">
        <w:rPr>
          <w:rFonts w:ascii="Times New Roman" w:hAnsi="Times New Roman" w:cs="Times New Roman"/>
          <w:sz w:val="28"/>
          <w:szCs w:val="28"/>
        </w:rPr>
        <w:t>Лозовский</w:t>
      </w:r>
      <w:r w:rsidR="00482B5E" w:rsidRPr="00CD7DE2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Сокращенное наименование Учреждения: МКУ</w:t>
      </w:r>
      <w:r w:rsidR="00B458DC" w:rsidRPr="00CD7DE2">
        <w:rPr>
          <w:rFonts w:ascii="Times New Roman" w:hAnsi="Times New Roman" w:cs="Times New Roman"/>
          <w:sz w:val="28"/>
          <w:szCs w:val="28"/>
        </w:rPr>
        <w:t xml:space="preserve">К </w:t>
      </w:r>
      <w:r w:rsidR="00482B5E" w:rsidRPr="00CD7DE2">
        <w:rPr>
          <w:rFonts w:ascii="Times New Roman" w:hAnsi="Times New Roman" w:cs="Times New Roman"/>
          <w:sz w:val="28"/>
          <w:szCs w:val="28"/>
        </w:rPr>
        <w:t>«</w:t>
      </w:r>
      <w:r w:rsidR="00E41606">
        <w:rPr>
          <w:rFonts w:ascii="Times New Roman" w:hAnsi="Times New Roman" w:cs="Times New Roman"/>
          <w:sz w:val="28"/>
          <w:szCs w:val="28"/>
        </w:rPr>
        <w:t>Лозовский</w:t>
      </w:r>
      <w:r w:rsidR="00482B5E" w:rsidRPr="00CD7DE2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Pr="00CD7DE2">
        <w:rPr>
          <w:rFonts w:ascii="Times New Roman" w:hAnsi="Times New Roman" w:cs="Times New Roman"/>
          <w:sz w:val="28"/>
          <w:szCs w:val="28"/>
        </w:rPr>
        <w:t>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1.2. Юрид</w:t>
      </w:r>
      <w:r w:rsidR="00E41606">
        <w:rPr>
          <w:rFonts w:ascii="Times New Roman" w:hAnsi="Times New Roman" w:cs="Times New Roman"/>
          <w:sz w:val="28"/>
          <w:szCs w:val="28"/>
        </w:rPr>
        <w:t>ический адрес Учреждения: 308744</w:t>
      </w:r>
      <w:r w:rsidRPr="00CD7DE2">
        <w:rPr>
          <w:rFonts w:ascii="Times New Roman" w:hAnsi="Times New Roman" w:cs="Times New Roman"/>
          <w:sz w:val="28"/>
          <w:szCs w:val="28"/>
        </w:rPr>
        <w:t xml:space="preserve">, </w:t>
      </w:r>
      <w:r w:rsidR="001809AD" w:rsidRPr="00CD7DE2">
        <w:rPr>
          <w:rFonts w:ascii="Times New Roman" w:hAnsi="Times New Roman" w:cs="Times New Roman"/>
          <w:sz w:val="28"/>
          <w:szCs w:val="28"/>
        </w:rPr>
        <w:t>Белгородская обла</w:t>
      </w:r>
      <w:r w:rsidR="00E41606">
        <w:rPr>
          <w:rFonts w:ascii="Times New Roman" w:hAnsi="Times New Roman" w:cs="Times New Roman"/>
          <w:sz w:val="28"/>
          <w:szCs w:val="28"/>
        </w:rPr>
        <w:t>сть, Ровеньский район,  с. Лозовое, ул. 40 лет Победы,25</w:t>
      </w:r>
      <w:r w:rsidR="001809AD" w:rsidRPr="00CD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606" w:rsidRPr="00CD7DE2" w:rsidRDefault="00073122" w:rsidP="00E41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 xml:space="preserve">Почтовый адрес Учреждения: </w:t>
      </w:r>
      <w:r w:rsidR="00E41606">
        <w:rPr>
          <w:rFonts w:ascii="Times New Roman" w:hAnsi="Times New Roman" w:cs="Times New Roman"/>
          <w:sz w:val="28"/>
          <w:szCs w:val="28"/>
        </w:rPr>
        <w:t>308744</w:t>
      </w:r>
      <w:r w:rsidR="001809AD" w:rsidRPr="00CD7DE2">
        <w:rPr>
          <w:rFonts w:ascii="Times New Roman" w:hAnsi="Times New Roman" w:cs="Times New Roman"/>
          <w:sz w:val="28"/>
          <w:szCs w:val="28"/>
        </w:rPr>
        <w:t xml:space="preserve">, Белгородская область, Ровеньский район,  с. </w:t>
      </w:r>
      <w:r w:rsidR="00E41606">
        <w:rPr>
          <w:rFonts w:ascii="Times New Roman" w:hAnsi="Times New Roman" w:cs="Times New Roman"/>
          <w:sz w:val="28"/>
          <w:szCs w:val="28"/>
        </w:rPr>
        <w:t>с. Лозовое, ул. 40 лет Победы,25</w:t>
      </w:r>
      <w:r w:rsidR="00E41606" w:rsidRPr="00CD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122" w:rsidRPr="00CD7DE2" w:rsidRDefault="00E41606" w:rsidP="00E41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3122" w:rsidRPr="00CD7DE2">
        <w:rPr>
          <w:rFonts w:ascii="Times New Roman" w:hAnsi="Times New Roman" w:cs="Times New Roman"/>
          <w:sz w:val="28"/>
          <w:szCs w:val="28"/>
        </w:rPr>
        <w:t>1.3. Учреждение является некоммерческой организацией.</w:t>
      </w:r>
      <w:r w:rsidR="009E57C7" w:rsidRPr="00CD7DE2">
        <w:rPr>
          <w:rFonts w:ascii="Times New Roman" w:hAnsi="Times New Roman" w:cs="Times New Roman"/>
          <w:sz w:val="28"/>
          <w:szCs w:val="28"/>
        </w:rPr>
        <w:t xml:space="preserve"> Тип – казенное учреждение.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 xml:space="preserve">1.4. Учредителем Учреждения </w:t>
      </w:r>
      <w:r w:rsidR="0018675A" w:rsidRPr="00CD7D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D7D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AD" w:rsidRPr="00CD7DE2">
        <w:rPr>
          <w:rFonts w:ascii="Times New Roman" w:hAnsi="Times New Roman" w:cs="Times New Roman"/>
          <w:sz w:val="28"/>
          <w:szCs w:val="28"/>
        </w:rPr>
        <w:t xml:space="preserve"> </w:t>
      </w:r>
      <w:r w:rsidR="00E41606">
        <w:rPr>
          <w:rFonts w:ascii="Times New Roman" w:hAnsi="Times New Roman" w:cs="Times New Roman"/>
          <w:sz w:val="28"/>
          <w:szCs w:val="28"/>
        </w:rPr>
        <w:t>Лозовского</w:t>
      </w:r>
      <w:r w:rsidR="001809AD" w:rsidRPr="00CD7D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7DE2">
        <w:rPr>
          <w:rFonts w:ascii="Times New Roman" w:hAnsi="Times New Roman" w:cs="Times New Roman"/>
          <w:sz w:val="28"/>
          <w:szCs w:val="28"/>
        </w:rPr>
        <w:t xml:space="preserve"> (в дальнейшем именуемая Учредитель).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1.5.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 на праве оперативного управления, имеет печать со своим наименованием, штампы, фирменные бланки.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1.6. Учреждение самостоятельно выступает в суде в качестве истца и ответчика.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1.7. 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деятельности, поступают в</w:t>
      </w:r>
      <w:r w:rsidR="0018675A" w:rsidRPr="00CD7DE2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CD7DE2">
        <w:rPr>
          <w:rFonts w:ascii="Times New Roman" w:hAnsi="Times New Roman" w:cs="Times New Roman"/>
          <w:sz w:val="28"/>
          <w:szCs w:val="28"/>
        </w:rPr>
        <w:t xml:space="preserve"> </w:t>
      </w:r>
      <w:r w:rsidR="0041604B" w:rsidRPr="00CD7DE2">
        <w:rPr>
          <w:rFonts w:ascii="Times New Roman" w:hAnsi="Times New Roman" w:cs="Times New Roman"/>
          <w:sz w:val="28"/>
          <w:szCs w:val="28"/>
        </w:rPr>
        <w:t xml:space="preserve"> </w:t>
      </w:r>
      <w:r w:rsidR="00E41606">
        <w:rPr>
          <w:rFonts w:ascii="Times New Roman" w:hAnsi="Times New Roman" w:cs="Times New Roman"/>
          <w:sz w:val="28"/>
          <w:szCs w:val="28"/>
        </w:rPr>
        <w:t>Лозовского</w:t>
      </w:r>
      <w:r w:rsidR="0041604B" w:rsidRPr="00CD7D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7DE2">
        <w:rPr>
          <w:rFonts w:ascii="Times New Roman" w:hAnsi="Times New Roman" w:cs="Times New Roman"/>
          <w:sz w:val="28"/>
          <w:szCs w:val="28"/>
        </w:rPr>
        <w:t>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 xml:space="preserve">1.8.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</w:t>
      </w:r>
      <w:r w:rsidR="0041604B" w:rsidRPr="00CD7DE2"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CD7DE2">
        <w:rPr>
          <w:rFonts w:ascii="Times New Roman" w:hAnsi="Times New Roman" w:cs="Times New Roman"/>
          <w:sz w:val="28"/>
          <w:szCs w:val="28"/>
        </w:rPr>
        <w:t xml:space="preserve">. 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 имени муниципального образования отвечает </w:t>
      </w:r>
      <w:r w:rsidR="0041604B" w:rsidRPr="00CD7DE2"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CD7DE2">
        <w:rPr>
          <w:rFonts w:ascii="Times New Roman" w:hAnsi="Times New Roman" w:cs="Times New Roman"/>
          <w:sz w:val="28"/>
          <w:szCs w:val="28"/>
        </w:rPr>
        <w:t>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1.9. Учреждение не имеет права предоставлять и получать кредиты (займы), приобретать ценные бумаги.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lastRenderedPageBreak/>
        <w:t>1.10. Учреждение не вправе выступать учредителем (участником) юридических лиц.</w:t>
      </w:r>
    </w:p>
    <w:p w:rsidR="004201D2" w:rsidRPr="00E41606" w:rsidRDefault="001867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1.11</w:t>
      </w:r>
      <w:r w:rsidR="00CD63BE" w:rsidRPr="00CD7DE2">
        <w:rPr>
          <w:rFonts w:ascii="Times New Roman" w:hAnsi="Times New Roman" w:cs="Times New Roman"/>
          <w:sz w:val="28"/>
          <w:szCs w:val="28"/>
        </w:rPr>
        <w:t>.</w:t>
      </w:r>
      <w:r w:rsidR="00CD63BE" w:rsidRPr="00CD7DE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D63BE" w:rsidRPr="00E41606">
        <w:rPr>
          <w:rFonts w:ascii="Times New Roman" w:hAnsi="Times New Roman" w:cs="Times New Roman"/>
          <w:color w:val="000000"/>
          <w:sz w:val="28"/>
          <w:szCs w:val="28"/>
        </w:rPr>
        <w:t>В структуру Учреждения входят:</w:t>
      </w:r>
      <w:r w:rsidR="0021745B" w:rsidRPr="00E41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606" w:rsidRPr="00E41606">
        <w:rPr>
          <w:rFonts w:ascii="Times New Roman" w:hAnsi="Times New Roman" w:cs="Times New Roman"/>
          <w:color w:val="000000"/>
          <w:sz w:val="28"/>
          <w:szCs w:val="28"/>
        </w:rPr>
        <w:t>Лозовский</w:t>
      </w:r>
      <w:r w:rsidR="00E41606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 культуры.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 xml:space="preserve"> </w:t>
      </w:r>
    </w:p>
    <w:p w:rsidR="00482B5E" w:rsidRPr="00CD7DE2" w:rsidRDefault="00482B5E" w:rsidP="00482B5E">
      <w:pPr>
        <w:ind w:firstLine="709"/>
        <w:jc w:val="center"/>
        <w:rPr>
          <w:sz w:val="28"/>
          <w:szCs w:val="28"/>
        </w:rPr>
      </w:pPr>
      <w:r w:rsidRPr="00CD7DE2">
        <w:rPr>
          <w:sz w:val="28"/>
          <w:szCs w:val="28"/>
        </w:rPr>
        <w:t>2. Принципы, цели, задачи и виды деятельности учреждения</w:t>
      </w:r>
    </w:p>
    <w:p w:rsidR="00482B5E" w:rsidRPr="00CD7DE2" w:rsidRDefault="00482B5E" w:rsidP="00482B5E">
      <w:pPr>
        <w:ind w:firstLine="709"/>
        <w:jc w:val="both"/>
        <w:rPr>
          <w:b/>
          <w:sz w:val="28"/>
          <w:szCs w:val="28"/>
        </w:rPr>
      </w:pP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2.1. Основными принципами деятельности Учреждения являются: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-обеспечение конституционного права граждан РФ на свободу творчества, равный доступ к участию в культурной жизни и пользованию  услугами, предоставляемыми Учреждением;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 в условиях многонационального государства.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2.2. Учреждение создаётся в целях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2.3. Для выполнения уставных целей Учреждение решает следующие задачи:</w:t>
      </w:r>
    </w:p>
    <w:p w:rsidR="00D44BA8" w:rsidRPr="00CD7DE2" w:rsidRDefault="00D44BA8" w:rsidP="00D44B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D7DE2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-создание и развитие творческого и ресурсного потенциала для обеспечения культурной, просветительской, досуговой деятельности разных видов и</w:t>
      </w:r>
      <w:r w:rsidR="00D44BA8" w:rsidRPr="00CD7DE2">
        <w:rPr>
          <w:sz w:val="28"/>
          <w:szCs w:val="28"/>
        </w:rPr>
        <w:t xml:space="preserve"> форм</w:t>
      </w:r>
      <w:r w:rsidRPr="00CD7DE2">
        <w:rPr>
          <w:sz w:val="28"/>
          <w:szCs w:val="28"/>
        </w:rPr>
        <w:t>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 xml:space="preserve"> -всестороннее духовное и  творческое развитие личности, поддержка деятельности клубных формирований и любительских объединений, способствующих снятию социальной напряженности;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 xml:space="preserve"> -совершенствование форм досуговой  деятельности, вовлечение в культурную, просветительскую, воспитательную, спортивно-оздоровительную и досуговую деятельность максимально возможного числа жителей </w:t>
      </w:r>
      <w:r w:rsidR="00D44BA8" w:rsidRPr="00CD7DE2">
        <w:rPr>
          <w:sz w:val="28"/>
          <w:szCs w:val="28"/>
        </w:rPr>
        <w:t xml:space="preserve"> </w:t>
      </w:r>
      <w:r w:rsidR="00E41606">
        <w:rPr>
          <w:sz w:val="28"/>
          <w:szCs w:val="28"/>
        </w:rPr>
        <w:t>Лозовского</w:t>
      </w:r>
      <w:r w:rsidRPr="00CD7DE2">
        <w:rPr>
          <w:sz w:val="28"/>
          <w:szCs w:val="28"/>
        </w:rPr>
        <w:t xml:space="preserve"> сельского посления;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-этнографическая исследовательская работа.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2.4. Основными видами деятельности Учреждения являются:</w:t>
      </w:r>
    </w:p>
    <w:p w:rsidR="004201D2" w:rsidRPr="00CD7DE2" w:rsidRDefault="004201D2" w:rsidP="004201D2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317" w:lineRule="exact"/>
        <w:ind w:left="14" w:right="50" w:firstLine="533"/>
        <w:jc w:val="both"/>
        <w:rPr>
          <w:rFonts w:ascii="Arial" w:hAnsi="Arial" w:cs="Arial"/>
          <w:sz w:val="28"/>
          <w:szCs w:val="28"/>
        </w:rPr>
      </w:pPr>
      <w:r w:rsidRPr="00CD7DE2">
        <w:rPr>
          <w:sz w:val="28"/>
          <w:szCs w:val="28"/>
        </w:rPr>
        <w:t>-</w:t>
      </w:r>
      <w:r w:rsidRPr="00CD7DE2">
        <w:rPr>
          <w:sz w:val="28"/>
          <w:szCs w:val="28"/>
        </w:rPr>
        <w:tab/>
      </w:r>
      <w:r w:rsidRPr="00CD7DE2">
        <w:rPr>
          <w:spacing w:val="-2"/>
          <w:sz w:val="28"/>
          <w:szCs w:val="28"/>
        </w:rPr>
        <w:t xml:space="preserve">создание и организация работы любительских творческих коллективов, </w:t>
      </w:r>
      <w:r w:rsidRPr="00CD7DE2">
        <w:rPr>
          <w:sz w:val="28"/>
          <w:szCs w:val="28"/>
        </w:rPr>
        <w:t>кружков, студий, любительских объединений, клубов по интересам различной направленности и других клубных формирований;</w:t>
      </w:r>
    </w:p>
    <w:p w:rsidR="004201D2" w:rsidRPr="00CD7DE2" w:rsidRDefault="004201D2" w:rsidP="004201D2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right="43" w:firstLine="709"/>
        <w:jc w:val="both"/>
        <w:rPr>
          <w:sz w:val="28"/>
          <w:szCs w:val="28"/>
        </w:rPr>
      </w:pPr>
      <w:r w:rsidRPr="00CD7DE2">
        <w:rPr>
          <w:spacing w:val="-1"/>
          <w:sz w:val="28"/>
          <w:szCs w:val="28"/>
        </w:rPr>
        <w:t xml:space="preserve">проведение различных по форме и тематике культурно-массовых мероприятий - праздников, представлений, смотров, фестивалей, конкурсов, </w:t>
      </w:r>
      <w:r w:rsidRPr="00CD7DE2">
        <w:rPr>
          <w:sz w:val="28"/>
          <w:szCs w:val="28"/>
        </w:rPr>
        <w:lastRenderedPageBreak/>
        <w:t>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4201D2" w:rsidRPr="00CD7DE2" w:rsidRDefault="004201D2" w:rsidP="004201D2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right="29" w:firstLine="709"/>
        <w:jc w:val="both"/>
        <w:rPr>
          <w:sz w:val="28"/>
          <w:szCs w:val="28"/>
        </w:rPr>
      </w:pPr>
      <w:r w:rsidRPr="00CD7DE2">
        <w:rPr>
          <w:spacing w:val="-1"/>
          <w:sz w:val="28"/>
          <w:szCs w:val="28"/>
        </w:rPr>
        <w:t xml:space="preserve">проведение спектаклей, концертов и других культурно-зрелищных и </w:t>
      </w:r>
      <w:r w:rsidRPr="00CD7DE2">
        <w:rPr>
          <w:sz w:val="28"/>
          <w:szCs w:val="28"/>
        </w:rPr>
        <w:t>выставочных мероприятий, в том числе с участием профессиональных коллективов, исполнителей, авторов;</w:t>
      </w:r>
    </w:p>
    <w:p w:rsidR="004201D2" w:rsidRPr="00CD7DE2" w:rsidRDefault="004201D2" w:rsidP="004201D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right="36" w:firstLine="979"/>
        <w:jc w:val="both"/>
        <w:rPr>
          <w:rFonts w:ascii="Arial" w:hAnsi="Arial" w:cs="Arial"/>
          <w:sz w:val="28"/>
          <w:szCs w:val="28"/>
        </w:rPr>
      </w:pPr>
      <w:r w:rsidRPr="00CD7DE2">
        <w:rPr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CD7DE2" w:rsidRPr="00CD7DE2" w:rsidRDefault="004201D2" w:rsidP="00CD7DE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left="22" w:right="29" w:firstLine="687"/>
        <w:jc w:val="both"/>
        <w:rPr>
          <w:rFonts w:ascii="Arial" w:hAnsi="Arial" w:cs="Arial"/>
          <w:sz w:val="28"/>
          <w:szCs w:val="28"/>
        </w:rPr>
      </w:pPr>
      <w:r w:rsidRPr="00CD7DE2">
        <w:rPr>
          <w:sz w:val="28"/>
          <w:szCs w:val="28"/>
        </w:rPr>
        <w:t>-</w:t>
      </w:r>
      <w:r w:rsidRPr="00CD7DE2">
        <w:rPr>
          <w:sz w:val="28"/>
          <w:szCs w:val="28"/>
        </w:rPr>
        <w:tab/>
        <w:t>изучение, обобщение и распростра</w:t>
      </w:r>
      <w:r w:rsidR="00CD7DE2" w:rsidRPr="00CD7DE2">
        <w:rPr>
          <w:sz w:val="28"/>
          <w:szCs w:val="28"/>
        </w:rPr>
        <w:t xml:space="preserve">нение опыта культурно-массовой, </w:t>
      </w:r>
      <w:r w:rsidRPr="00CD7DE2">
        <w:rPr>
          <w:sz w:val="28"/>
          <w:szCs w:val="28"/>
        </w:rPr>
        <w:t>культурно-воспитательной, культурн</w:t>
      </w:r>
      <w:r w:rsidR="00CD7DE2" w:rsidRPr="00CD7DE2">
        <w:rPr>
          <w:sz w:val="28"/>
          <w:szCs w:val="28"/>
        </w:rPr>
        <w:t>о-зрелищной работы Учреждения и д</w:t>
      </w:r>
      <w:r w:rsidRPr="00CD7DE2">
        <w:rPr>
          <w:sz w:val="28"/>
          <w:szCs w:val="28"/>
        </w:rPr>
        <w:t>ругих культурно-досуговых учреждений;</w:t>
      </w:r>
    </w:p>
    <w:p w:rsidR="004201D2" w:rsidRPr="00CD7DE2" w:rsidRDefault="00CD7DE2" w:rsidP="00CD7DE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left="22" w:right="29" w:firstLine="687"/>
        <w:jc w:val="both"/>
        <w:rPr>
          <w:rFonts w:ascii="Arial" w:hAnsi="Arial" w:cs="Arial"/>
          <w:sz w:val="28"/>
          <w:szCs w:val="28"/>
        </w:rPr>
      </w:pPr>
      <w:r w:rsidRPr="00CD7DE2">
        <w:rPr>
          <w:rFonts w:ascii="Arial" w:hAnsi="Arial" w:cs="Arial"/>
          <w:sz w:val="28"/>
          <w:szCs w:val="28"/>
        </w:rPr>
        <w:t xml:space="preserve">- </w:t>
      </w:r>
      <w:r w:rsidR="004201D2" w:rsidRPr="00CD7DE2">
        <w:rPr>
          <w:sz w:val="28"/>
          <w:szCs w:val="28"/>
        </w:rPr>
        <w:t>повышение квалификации творческих и административно-хозяйственных работников Учреждения и других культурно-досуговых учреждений;</w:t>
      </w:r>
    </w:p>
    <w:p w:rsidR="004201D2" w:rsidRPr="00CD7DE2" w:rsidRDefault="004201D2" w:rsidP="004201D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22" w:firstLine="1030"/>
        <w:jc w:val="both"/>
        <w:rPr>
          <w:rFonts w:ascii="Arial" w:hAnsi="Arial" w:cs="Arial"/>
          <w:sz w:val="28"/>
          <w:szCs w:val="28"/>
        </w:rPr>
      </w:pPr>
      <w:r w:rsidRPr="00CD7DE2">
        <w:rPr>
          <w:sz w:val="28"/>
          <w:szCs w:val="28"/>
        </w:rPr>
        <w:t>осуществление справочной, информационной и рекламно-маркетинговой деятельности;</w:t>
      </w:r>
    </w:p>
    <w:p w:rsidR="004201D2" w:rsidRPr="00CD7DE2" w:rsidRDefault="004201D2" w:rsidP="00CD7DE2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firstLine="709"/>
        <w:rPr>
          <w:sz w:val="28"/>
          <w:szCs w:val="28"/>
        </w:rPr>
      </w:pPr>
      <w:r w:rsidRPr="00CD7DE2">
        <w:rPr>
          <w:spacing w:val="-1"/>
          <w:sz w:val="28"/>
          <w:szCs w:val="28"/>
        </w:rPr>
        <w:t>организация кинообслуживания населения;</w:t>
      </w:r>
    </w:p>
    <w:p w:rsidR="004201D2" w:rsidRPr="00CD7DE2" w:rsidRDefault="004201D2" w:rsidP="00CD7DE2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right="22"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предоставление гражданам дополнительных досуговых и сервисных услуг.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2.5. Учреждение осуществляет деятельность, связанную с выполнением работ, оказанием услуг, относящихся к его основным видам деятельности в соответствии с муниципальными заданиями, которые формируются и утверждаются Учредителем. Учреждение не вправе отказаться от выполнения муниципального задания.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 xml:space="preserve">2.6.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 xml:space="preserve">  2.7.</w:t>
      </w:r>
      <w:r w:rsidR="00D44BA8" w:rsidRPr="00CD7DE2">
        <w:rPr>
          <w:sz w:val="28"/>
          <w:szCs w:val="28"/>
        </w:rPr>
        <w:t xml:space="preserve"> </w:t>
      </w:r>
      <w:r w:rsidRPr="00CD7DE2">
        <w:rPr>
          <w:sz w:val="28"/>
          <w:szCs w:val="28"/>
        </w:rPr>
        <w:t>Учреждение вправе осуществлять следующие виды деятельности, в т.ч.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создано: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-услуги по предоставлению напрокат аудио, видео носителей, звукотехнического оборудования, музыкальных инструментов, сценических постановочных средств, костюмов, обуви, театрального реквизита, культ инвентаря;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-услуги по изготовлению копий, фотокопированию, микрокопированию, репродуцированию, ксерокопированию, микрокопированию с печатной продукции, музейных экспонатов;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-услуги по звукозаписи и видеозаписи;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-услуги по изготовлению копий звукозаписей из фонотеки;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lastRenderedPageBreak/>
        <w:t>-услуги по предоставлению в аренду сценических и концертных площадок, другим организациям и учреждениям;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-услуги по распространению билетов;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-проведение дискотек, концертных программ, лекториев, тематических лекций, встреч и т.д.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-обучение в платных кружках, студиях;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-показ экспозиций выставок;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-услуги по организации и проведению различных театрально-зрелищных, культурно-просветительных и зрелищно-развлекательных мероприятий;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-выставки картин художников, художественные салоны, консультации;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-выставка и продажа произведений и изделий самодеятельных художников, мастеров декоративно-прикладного искусства;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-организация ярмарок народного творчества, аттракционы;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 xml:space="preserve">-озвучивание семейных праздников и юбилейных торжеств, а также иных мероприятий, проведение рекламных и </w:t>
      </w:r>
      <w:r w:rsidRPr="00CD7DE2">
        <w:rPr>
          <w:sz w:val="28"/>
          <w:szCs w:val="28"/>
          <w:lang w:val="en-US"/>
        </w:rPr>
        <w:t>PR</w:t>
      </w:r>
      <w:r w:rsidRPr="00CD7DE2">
        <w:rPr>
          <w:sz w:val="28"/>
          <w:szCs w:val="28"/>
        </w:rPr>
        <w:t>-акций;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-реализация поделок художественной мастерской.</w:t>
      </w:r>
    </w:p>
    <w:p w:rsidR="00482B5E" w:rsidRPr="00CD7DE2" w:rsidRDefault="00482B5E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>2.8. 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482B5E" w:rsidRPr="00CD7DE2" w:rsidRDefault="00D44BA8" w:rsidP="00482B5E">
      <w:pPr>
        <w:ind w:firstLine="709"/>
        <w:jc w:val="both"/>
        <w:rPr>
          <w:sz w:val="28"/>
          <w:szCs w:val="28"/>
        </w:rPr>
      </w:pPr>
      <w:r w:rsidRPr="00CD7DE2">
        <w:rPr>
          <w:sz w:val="28"/>
          <w:szCs w:val="28"/>
        </w:rPr>
        <w:t xml:space="preserve"> </w:t>
      </w:r>
      <w:r w:rsidR="00482B5E" w:rsidRPr="00CD7DE2">
        <w:rPr>
          <w:sz w:val="28"/>
          <w:szCs w:val="28"/>
        </w:rPr>
        <w:t>2.9. Учреждение не вправе осуществлять виды деятельности и оказывать платные услуги, не указанные в настоящем Уставе.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3. Средства и имущество Учреждения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 xml:space="preserve">3.1. Имущество Учреждения является муниципальной собственностью </w:t>
      </w:r>
      <w:r w:rsidR="00A55121" w:rsidRPr="00CD7DE2">
        <w:rPr>
          <w:rFonts w:ascii="Times New Roman" w:hAnsi="Times New Roman" w:cs="Times New Roman"/>
          <w:sz w:val="28"/>
          <w:szCs w:val="28"/>
        </w:rPr>
        <w:t xml:space="preserve"> </w:t>
      </w:r>
      <w:r w:rsidR="00E41606">
        <w:rPr>
          <w:rFonts w:ascii="Times New Roman" w:hAnsi="Times New Roman" w:cs="Times New Roman"/>
          <w:sz w:val="28"/>
          <w:szCs w:val="28"/>
        </w:rPr>
        <w:t>Лозовского</w:t>
      </w:r>
      <w:r w:rsidR="00A55121" w:rsidRPr="00CD7D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CD63BE" w:rsidRPr="00CD7DE2">
        <w:rPr>
          <w:rFonts w:ascii="Times New Roman" w:hAnsi="Times New Roman" w:cs="Times New Roman"/>
          <w:sz w:val="28"/>
          <w:szCs w:val="28"/>
        </w:rPr>
        <w:t>е</w:t>
      </w:r>
      <w:r w:rsidR="00A55121" w:rsidRPr="00CD7DE2">
        <w:rPr>
          <w:rFonts w:ascii="Times New Roman" w:hAnsi="Times New Roman" w:cs="Times New Roman"/>
          <w:sz w:val="28"/>
          <w:szCs w:val="28"/>
        </w:rPr>
        <w:t>ления</w:t>
      </w:r>
      <w:r w:rsidRPr="00CD7DE2">
        <w:rPr>
          <w:rFonts w:ascii="Times New Roman" w:hAnsi="Times New Roman" w:cs="Times New Roman"/>
          <w:sz w:val="28"/>
          <w:szCs w:val="28"/>
        </w:rPr>
        <w:t xml:space="preserve"> и может быть использовано только для осуществления целей деятельности Учреждения.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3.2. Имущество Учреждения закрепляется за ним на праве оперативного управления. Учреждение владеет, пользуется и распоряжается закрепленным за ним имуществом в соответствии с его назначением, настоящим Уставом, законодательством Российской Федерации и решениями Учредителя.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3.3. Учреждение не вправе отчуждать либо иным способом распоряжаться имуществом без согласия собственника имущества.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3.4. В отношении закрепленного имущества Учреждение обязано: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эффективно использовать имущество;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осуществлять амортизацию и восстановлен</w:t>
      </w:r>
      <w:r w:rsidR="00CD63BE" w:rsidRPr="00CD7DE2">
        <w:rPr>
          <w:rFonts w:ascii="Times New Roman" w:hAnsi="Times New Roman" w:cs="Times New Roman"/>
          <w:sz w:val="28"/>
          <w:szCs w:val="28"/>
        </w:rPr>
        <w:t>ие изнашиваемой части имущества;</w:t>
      </w:r>
    </w:p>
    <w:p w:rsidR="00CD63BE" w:rsidRPr="00CD7DE2" w:rsidRDefault="00CD63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представлять имущество к учету в муниципальном реестре собственности </w:t>
      </w:r>
      <w:r w:rsidR="00E41606">
        <w:rPr>
          <w:rFonts w:ascii="Times New Roman" w:hAnsi="Times New Roman" w:cs="Times New Roman"/>
          <w:sz w:val="28"/>
          <w:szCs w:val="28"/>
        </w:rPr>
        <w:t>Лозовского</w:t>
      </w:r>
      <w:r w:rsidRPr="00CD7D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3.5. Источниками формирования имущества Учреждения являются: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имущество, переданное Учреждению его собственником или учредителем;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3.6.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 xml:space="preserve">3.7. Финансовое обеспечение деятельности Учреждения осуществляется за счет средств </w:t>
      </w:r>
      <w:r w:rsidR="00A55121" w:rsidRPr="00CD7DE2">
        <w:rPr>
          <w:rFonts w:ascii="Times New Roman" w:hAnsi="Times New Roman" w:cs="Times New Roman"/>
          <w:sz w:val="28"/>
          <w:szCs w:val="28"/>
        </w:rPr>
        <w:t xml:space="preserve"> </w:t>
      </w:r>
      <w:r w:rsidR="00E41606">
        <w:rPr>
          <w:rFonts w:ascii="Times New Roman" w:hAnsi="Times New Roman" w:cs="Times New Roman"/>
          <w:sz w:val="28"/>
          <w:szCs w:val="28"/>
        </w:rPr>
        <w:t>Лозовского</w:t>
      </w:r>
      <w:r w:rsidR="00A55121" w:rsidRPr="00CD7D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7DE2">
        <w:rPr>
          <w:rFonts w:ascii="Times New Roman" w:hAnsi="Times New Roman" w:cs="Times New Roman"/>
          <w:sz w:val="28"/>
          <w:szCs w:val="28"/>
        </w:rPr>
        <w:t xml:space="preserve"> и на основании бюджетной сметы.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 xml:space="preserve">3.8. Заключение и оплата Учреждением муниципальных контрактов, иных договоров, подлежащих исполнению за счет бюджетных средств, производятся от имени </w:t>
      </w:r>
      <w:r w:rsidR="00E41606">
        <w:rPr>
          <w:rFonts w:ascii="Times New Roman" w:hAnsi="Times New Roman" w:cs="Times New Roman"/>
          <w:sz w:val="28"/>
          <w:szCs w:val="28"/>
        </w:rPr>
        <w:t>Лозовского</w:t>
      </w:r>
      <w:r w:rsidR="00A55121" w:rsidRPr="00CD7D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CD63BE" w:rsidRPr="00CD7DE2">
        <w:rPr>
          <w:rFonts w:ascii="Times New Roman" w:hAnsi="Times New Roman" w:cs="Times New Roman"/>
          <w:sz w:val="28"/>
          <w:szCs w:val="28"/>
        </w:rPr>
        <w:t>е</w:t>
      </w:r>
      <w:r w:rsidR="00A55121" w:rsidRPr="00CD7DE2">
        <w:rPr>
          <w:rFonts w:ascii="Times New Roman" w:hAnsi="Times New Roman" w:cs="Times New Roman"/>
          <w:sz w:val="28"/>
          <w:szCs w:val="28"/>
        </w:rPr>
        <w:t>ления</w:t>
      </w:r>
      <w:r w:rsidRPr="00CD7DE2">
        <w:rPr>
          <w:rFonts w:ascii="Times New Roman" w:hAnsi="Times New Roman" w:cs="Times New Roman"/>
          <w:sz w:val="28"/>
          <w:szCs w:val="28"/>
        </w:rPr>
        <w:t xml:space="preserve"> в пределах доведенных Учреждению лимитов бюджетных обязательств и с учетом принятых и неисполненных обязательств.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</w:t>
      </w:r>
      <w:r w:rsidR="0018675A" w:rsidRPr="00CD7DE2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Pr="00CD7DE2">
        <w:rPr>
          <w:rFonts w:ascii="Times New Roman" w:hAnsi="Times New Roman" w:cs="Times New Roman"/>
          <w:sz w:val="28"/>
          <w:szCs w:val="28"/>
        </w:rPr>
        <w:t xml:space="preserve"> муниципальных контрактов, иных договоров.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4. Управление Учреждением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4.1. Управление Учреждением осуществляется в соответствии с законодательством Российской Федерации и настоящим Уставом. Управление Учреждением осуществляется на основе единоначалия. Исполнительным органом Учреждения является директор Учреждения.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4.2. К исключительной компетенции Учредителя в области управления Учреждением относятся: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определение цели и основных видов деятельности Учреждения;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утверждение Устава Учреждения и/или изменения/дополнения к Уставу;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назначение руководителя Учреждения и прекращение его полномочий, а также заключение и прекращение трудового договора с ним;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утверждение предельной штатной численности и согласование штатного расписания Учреждения;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lastRenderedPageBreak/>
        <w:t>- согласование вопросов создания филиалов и открытия представительств Учреждения;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Учреждения;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утверждение передаточного акта или разделительного баланса;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деятельности Учреждения;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рассмотрение предложений руководителя Учреждения и принятие решений о реорганизации и ликвидации Учреждения, об изменении его типа;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решение иных вопросов, предусмотренных Федеральным законодательством.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4.3.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4.4. Директор Учреждения подотчетен в своей деятельности Учредителю.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4.5. Директор Учреждения: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осуществляет свою деятельность на основании заключенного с Учредителем трудового договора;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действует от имени Учреждения без доверенности, представляет его интересы, совершает сделки от его имени;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утверждает штатное расписание по согласованию с Учредителем,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назначает на должность и освобождает от должности работников, заключает с ними трудовые договоры;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- 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4.7. Указания директора Учреждения обязательны для исполнения всеми работниками Учреждения.</w:t>
      </w:r>
    </w:p>
    <w:p w:rsidR="00114898" w:rsidRPr="00CD7DE2" w:rsidRDefault="00114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 xml:space="preserve">4.8. Директор учреждения несет </w:t>
      </w:r>
      <w:r w:rsidR="00CD63BE" w:rsidRPr="00CD7DE2">
        <w:rPr>
          <w:rFonts w:ascii="Times New Roman" w:hAnsi="Times New Roman" w:cs="Times New Roman"/>
          <w:sz w:val="28"/>
          <w:szCs w:val="28"/>
        </w:rPr>
        <w:t>ответственность в соответствии с действующим законодательством.</w:t>
      </w:r>
      <w:r w:rsidRPr="00CD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4.</w:t>
      </w:r>
      <w:r w:rsidR="00CD63BE" w:rsidRPr="00CD7DE2">
        <w:rPr>
          <w:rFonts w:ascii="Times New Roman" w:hAnsi="Times New Roman" w:cs="Times New Roman"/>
          <w:sz w:val="28"/>
          <w:szCs w:val="28"/>
        </w:rPr>
        <w:t>9</w:t>
      </w:r>
      <w:r w:rsidRPr="00CD7DE2">
        <w:rPr>
          <w:rFonts w:ascii="Times New Roman" w:hAnsi="Times New Roman" w:cs="Times New Roman"/>
          <w:sz w:val="28"/>
          <w:szCs w:val="28"/>
        </w:rPr>
        <w:t>. В случае временного отсутствия директора его обязанности исполняет заместитель директора. Заместитель директора имеет право подписывать финансовые и иные документы, касающиеся деятельности Учреждения.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 Права, обязанности и ответственность Учреждения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5.1. Учреждение имеет право: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5.1.1. Самостоятельно осуществлять функции в соответствии с уставными целями и видами деятельности Учреждения.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5.1.2. Создавать представительства и филиалы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5.1.3. Совершать иные действия в соответствии с законодательством и настоящим Уставом.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5.2. Учреждение обязано: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5.2.1. 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5.2.2.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5.2.3. Своевременно представлять бухгалтерскую и статистическую отчетность, в том числе Учредителю, и уплачивать налоги в порядке и размерах, установленных законодательством Российской Федерации.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5.2.4. Добросовестно выполнять обязательства в соответствии с заключенными договорами и муниципальными контрактами.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5.2.5. 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5.2.6. Выполнять иные обязанности, установленные законодательством Российской Федерации и настоящим Уставом.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5.3.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6. Учет, планирование и отчетность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6.1. Учреждение разрабатывает план финансово-хозяйственной деятельности в порядке, установленном Учредителем.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6.2. Учреждение ведет бухгалтерский учет и статистическую отчетность в порядке, установленном законодательством Российской Федерации: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6.2.1. Представляет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6.2.2. Представляет балансовые отчеты и любую необходимую информацию о своей деятельности Учредителю.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lastRenderedPageBreak/>
        <w:t>6.3. Контроль за деятельностью Учреждения и использованием имущества, переданного в оперативное управление Учреждению, осуществляется Учредителем.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Учредителем создается годовая балансовая комиссия, которая рассматривает итоги финансово-хозяйственной деятельности Учреждения, в том числе исполнение сметы.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также государственными органами, на которые в соответствии с законодательством Российской Федерации возложены функции контроля за Учреждениями.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7. Реорганизация и ликвидация Учреждения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7.1. Изменение типа, реорганизация и ликвидация Учреждения осуществляется в порядке, установленном действующим законодательством Российской Федерации, на основании распоряжения Учредителя.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8. Внесение изменений и дополнений в Устав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8.1. По решению Учредителя в Устав Учреждения могут быть внесены изменения и дополнения в порядке, предусмотренном законодательством Российской Федерации.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DE2">
        <w:rPr>
          <w:rFonts w:ascii="Times New Roman" w:hAnsi="Times New Roman" w:cs="Times New Roman"/>
          <w:sz w:val="28"/>
          <w:szCs w:val="28"/>
        </w:rPr>
        <w:t>8.2. Изменения и дополнения, внесенные в настоящий Устав, подлежат государственной регистрации в установленном порядке.</w:t>
      </w: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22" w:rsidRPr="00CD7DE2" w:rsidRDefault="0007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73122" w:rsidRPr="00CD7DE2" w:rsidSect="00595DB6"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DE" w:rsidRDefault="001220DE">
      <w:r>
        <w:separator/>
      </w:r>
    </w:p>
  </w:endnote>
  <w:endnote w:type="continuationSeparator" w:id="0">
    <w:p w:rsidR="001220DE" w:rsidRDefault="0012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B6" w:rsidRDefault="00595DB6" w:rsidP="00595D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DB6" w:rsidRDefault="00595DB6" w:rsidP="00595D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B6" w:rsidRDefault="00595DB6" w:rsidP="00595D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9B8">
      <w:rPr>
        <w:rStyle w:val="a5"/>
        <w:noProof/>
      </w:rPr>
      <w:t>4</w:t>
    </w:r>
    <w:r>
      <w:rPr>
        <w:rStyle w:val="a5"/>
      </w:rPr>
      <w:fldChar w:fldCharType="end"/>
    </w:r>
  </w:p>
  <w:p w:rsidR="00595DB6" w:rsidRDefault="00595DB6" w:rsidP="00595D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DE" w:rsidRDefault="001220DE">
      <w:r>
        <w:separator/>
      </w:r>
    </w:p>
  </w:footnote>
  <w:footnote w:type="continuationSeparator" w:id="0">
    <w:p w:rsidR="001220DE" w:rsidRDefault="00122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60F4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809AD"/>
    <w:rsid w:val="000232E1"/>
    <w:rsid w:val="00073122"/>
    <w:rsid w:val="00114898"/>
    <w:rsid w:val="001220DE"/>
    <w:rsid w:val="001809AD"/>
    <w:rsid w:val="0018675A"/>
    <w:rsid w:val="001B40B2"/>
    <w:rsid w:val="0021745B"/>
    <w:rsid w:val="0024569B"/>
    <w:rsid w:val="0041604B"/>
    <w:rsid w:val="004201D2"/>
    <w:rsid w:val="00482B5E"/>
    <w:rsid w:val="00595DB6"/>
    <w:rsid w:val="006049B8"/>
    <w:rsid w:val="009E57C7"/>
    <w:rsid w:val="00A55121"/>
    <w:rsid w:val="00B458DC"/>
    <w:rsid w:val="00B8281A"/>
    <w:rsid w:val="00CD63BE"/>
    <w:rsid w:val="00CD7DE2"/>
    <w:rsid w:val="00D44BA8"/>
    <w:rsid w:val="00E41606"/>
    <w:rsid w:val="00F5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595D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595D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14723</Characters>
  <Application>Microsoft Office Word</Application>
  <DocSecurity>0</DocSecurity>
  <Lines>122</Lines>
  <Paragraphs>34</Paragraphs>
  <ScaleCrop>false</ScaleCrop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ConsultantPlus</dc:creator>
  <cp:lastModifiedBy>admin</cp:lastModifiedBy>
  <cp:revision>2</cp:revision>
  <cp:lastPrinted>2011-11-02T12:50:00Z</cp:lastPrinted>
  <dcterms:created xsi:type="dcterms:W3CDTF">2017-10-25T18:07:00Z</dcterms:created>
  <dcterms:modified xsi:type="dcterms:W3CDTF">2017-10-25T18:07:00Z</dcterms:modified>
</cp:coreProperties>
</file>